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EFEFE"/>
        <w:spacing w:after="120" w:line="240" w:lineRule="auto"/>
        <w:outlineLvl w:val="3"/>
        <w:rPr>
          <w:rFonts w:ascii="Segoe UI" w:hAnsi="Segoe UI" w:eastAsia="Times New Roman" w:cs="Segoe UI"/>
          <w:color w:val="212529"/>
          <w:sz w:val="36"/>
          <w:szCs w:val="36"/>
          <w:lang w:eastAsia="ru-RU"/>
        </w:rPr>
      </w:pPr>
      <w:r>
        <w:rPr>
          <w:rFonts w:ascii="Segoe UI" w:hAnsi="Segoe UI" w:eastAsia="Times New Roman" w:cs="Segoe UI"/>
          <w:b/>
          <w:bCs/>
          <w:color w:val="212529"/>
          <w:sz w:val="36"/>
          <w:szCs w:val="36"/>
          <w:lang w:eastAsia="ru-RU"/>
        </w:rPr>
        <w:t>Политика в отношении обработки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 Общие положения</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Segoe UI" w:hAnsi="Segoe UI" w:eastAsia="Times New Roman" w:cs="Segoe UI"/>
          <w:color w:val="212529"/>
          <w:sz w:val="24"/>
          <w:szCs w:val="24"/>
          <w:shd w:val="clear" w:color="auto" w:fill="FCF8E3"/>
          <w:lang w:eastAsia="ru-RU"/>
        </w:rPr>
        <w:t>ООО "Юта"</w:t>
      </w:r>
      <w:r>
        <w:rPr>
          <w:rFonts w:ascii="Segoe UI" w:hAnsi="Segoe UI" w:eastAsia="Times New Roman" w:cs="Segoe UI"/>
          <w:color w:val="212529"/>
          <w:sz w:val="24"/>
          <w:szCs w:val="24"/>
          <w:lang w:eastAsia="ru-RU"/>
        </w:rPr>
        <w:t> (далее – Оператор).</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2. Основные понятия, используемые в Политике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2.10. Пользователь – любой посетитель веб-сайта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3. Основные права и обязанности Оператора</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3.1. Оператор имеет право:</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3.2. Оператор обязан:</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организовывать обработку персональных данных в порядке, установленном действующим законодательством РФ;</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исполнять иные обязанности, предусмотренные Законом о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4. Основные права и обязанности субъектов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4.1. Субъекты персональных данных имеют право:</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на отзыв согласия на обработку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на осуществление иных прав, предусмотренных законодательством РФ.</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4.2. Субъекты персональных данных обязаны:</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предоставлять Оператору достоверные данные о себе;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сообщать Оператору об уточнении (обновлении, изменении) своих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5. Оператор может обрабатывать следующие персональные данные Пользователя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5.1. Фамилия, имя, отчество.</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5.2. Электронный адрес.</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5.3. Номера телефонов.</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5.4. Также на сайте происходит сбор и обработка обезличенных данных о посетителях (в т.ч. файлов «cookie») с помощью сервисов интернет-статистики (Яндекс Метрика и Гугл Аналитика и других).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5.5. Вышеперечисленные данные далее по тексту Политики объединены общим понятием Персональные данные.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5.8.1 Согласие на обработку персональных данных, разрешенных для распространения, Пользователь предоставляет Оператору непосредственно.</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6. Принципы обработки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6.1. Обработка персональных данных осуществляется на законной и справедливой основе.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6.4. Обработке подлежат только персональные данные, которые отвечают целям их обработки.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7. Цели обработки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7.1. Цель обработки персональных данных Пользователя: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информирование Пользователя посредством отправки электронных писем;</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Уточнение деталей заказа.</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Pr>
          <w:rFonts w:hint="default" w:ascii="Segoe UI" w:hAnsi="Segoe UI" w:eastAsia="Times New Roman" w:cs="Segoe UI"/>
          <w:color w:val="212529"/>
          <w:sz w:val="24"/>
          <w:szCs w:val="24"/>
          <w:shd w:val="clear" w:color="auto" w:fill="FCF8E3"/>
          <w:lang w:val="en-US" w:eastAsia="ru-RU"/>
        </w:rPr>
        <w:t>info</w:t>
      </w:r>
      <w:r>
        <w:rPr>
          <w:rFonts w:ascii="Segoe UI" w:hAnsi="Segoe UI" w:eastAsia="Times New Roman" w:cs="Segoe UI"/>
          <w:color w:val="212529"/>
          <w:sz w:val="24"/>
          <w:szCs w:val="24"/>
          <w:shd w:val="clear" w:color="auto" w:fill="FCF8E3"/>
          <w:lang w:eastAsia="ru-RU"/>
        </w:rPr>
        <w:t>@</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 с пометкой «Отказ от уведомлений о новых продуктах и услугах и специальных предложениях».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8. Правовые основания обработки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8.1. Правовыми основаниями обработки персональных данных Оператором являются: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договоры, заключаемые между оператором и субъектом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федеральные законы, иные нормативно-правовые акты в сфере защиты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 согласия Пользователей на обработку их персональных данных, на обработку персональных данных, разрешенных для распространения.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9. Условия обработки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9.1. Обработка персональных данных осуществляется с согласия субъекта персональных данных на обработку его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9.7. Осуществляется обработка персональных данных, подлежащих опубликованию или обязательному раскрытию в соответствии с федеральным законом.</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10. Порядок сбора, хранения, передачи и других видов обработки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Pr>
          <w:rFonts w:ascii="Segoe UI" w:hAnsi="Segoe UI" w:eastAsia="Times New Roman" w:cs="Segoe UI"/>
          <w:color w:val="212529"/>
          <w:sz w:val="24"/>
          <w:szCs w:val="24"/>
          <w:shd w:val="clear" w:color="auto" w:fill="FCF8E3"/>
          <w:lang w:val="en-US" w:eastAsia="ru-RU"/>
        </w:rPr>
        <w:t>info</w:t>
      </w:r>
      <w:r>
        <w:rPr>
          <w:rFonts w:ascii="Segoe UI" w:hAnsi="Segoe UI" w:eastAsia="Times New Roman" w:cs="Segoe UI"/>
          <w:color w:val="212529"/>
          <w:sz w:val="24"/>
          <w:szCs w:val="24"/>
          <w:shd w:val="clear" w:color="auto" w:fill="FCF8E3"/>
          <w:lang w:eastAsia="ru-RU"/>
        </w:rPr>
        <w:t>@</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 с пометкой «Актуализация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rFonts w:ascii="Segoe UI" w:hAnsi="Segoe UI" w:eastAsia="Times New Roman" w:cs="Segoe UI"/>
          <w:color w:val="212529"/>
          <w:sz w:val="24"/>
          <w:szCs w:val="24"/>
          <w:lang w:eastAsia="ru-RU"/>
        </w:rPr>
        <w:br w:type="textWrapping"/>
      </w:r>
      <w:r>
        <w:rPr>
          <w:rFonts w:ascii="Segoe UI" w:hAnsi="Segoe UI" w:eastAsia="Times New Roman" w:cs="Segoe UI"/>
          <w:color w:val="212529"/>
          <w:sz w:val="24"/>
          <w:szCs w:val="24"/>
          <w:lang w:eastAsia="ru-RU"/>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Pr>
          <w:rFonts w:ascii="Segoe UI" w:hAnsi="Segoe UI" w:eastAsia="Times New Roman" w:cs="Segoe UI"/>
          <w:color w:val="212529"/>
          <w:sz w:val="24"/>
          <w:szCs w:val="24"/>
          <w:shd w:val="clear" w:color="auto" w:fill="FCF8E3"/>
          <w:lang w:val="en-US" w:eastAsia="ru-RU"/>
        </w:rPr>
        <w:t>info</w:t>
      </w:r>
      <w:bookmarkStart w:id="0" w:name="_GoBack"/>
      <w:bookmarkEnd w:id="0"/>
      <w:r>
        <w:rPr>
          <w:rFonts w:ascii="Segoe UI" w:hAnsi="Segoe UI" w:eastAsia="Times New Roman" w:cs="Segoe UI"/>
          <w:color w:val="212529"/>
          <w:sz w:val="24"/>
          <w:szCs w:val="24"/>
          <w:shd w:val="clear" w:color="auto" w:fill="FCF8E3"/>
          <w:lang w:eastAsia="ru-RU"/>
        </w:rPr>
        <w:t>@</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 с пометкой «Отзыв согласия на обработку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10.7. Оператор при обработке персональных данных обеспечивает конфиденциальность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11. Перечень действий, производимых Оператором с полученными персональными данными</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12. Трансграничная передача персональных данных</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13. Конфиденциальность персональных данных</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shd w:val="clear" w:color="auto" w:fill="FEFEFE"/>
        <w:spacing w:after="360" w:line="240" w:lineRule="auto"/>
        <w:outlineLvl w:val="4"/>
        <w:rPr>
          <w:rFonts w:ascii="Segoe UI" w:hAnsi="Segoe UI" w:eastAsia="Times New Roman" w:cs="Segoe UI"/>
          <w:color w:val="212529"/>
          <w:sz w:val="30"/>
          <w:szCs w:val="30"/>
          <w:lang w:eastAsia="ru-RU"/>
        </w:rPr>
      </w:pPr>
      <w:r>
        <w:rPr>
          <w:rFonts w:ascii="Segoe UI" w:hAnsi="Segoe UI" w:eastAsia="Times New Roman" w:cs="Segoe UI"/>
          <w:color w:val="212529"/>
          <w:sz w:val="30"/>
          <w:szCs w:val="30"/>
          <w:lang w:eastAsia="ru-RU"/>
        </w:rPr>
        <w:t>14. Заключительные положения</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ascii="Segoe UI" w:hAnsi="Segoe UI" w:eastAsia="Times New Roman" w:cs="Segoe UI"/>
          <w:color w:val="212529"/>
          <w:sz w:val="24"/>
          <w:szCs w:val="24"/>
          <w:shd w:val="clear" w:color="auto" w:fill="FCF8E3"/>
          <w:lang w:val="en-US" w:eastAsia="ru-RU"/>
        </w:rPr>
        <w:t>info</w:t>
      </w:r>
      <w:r>
        <w:rPr>
          <w:rFonts w:ascii="Segoe UI" w:hAnsi="Segoe UI" w:eastAsia="Times New Roman" w:cs="Segoe UI"/>
          <w:color w:val="212529"/>
          <w:sz w:val="24"/>
          <w:szCs w:val="24"/>
          <w:shd w:val="clear" w:color="auto" w:fill="FCF8E3"/>
          <w:lang w:eastAsia="ru-RU"/>
        </w:rPr>
        <w:t>@</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w:t>
      </w:r>
      <w:r>
        <w:rPr>
          <w:rFonts w:ascii="Segoe UI" w:hAnsi="Segoe UI" w:eastAsia="Times New Roman" w:cs="Segoe UI"/>
          <w:color w:val="212529"/>
          <w:sz w:val="24"/>
          <w:szCs w:val="24"/>
          <w:lang w:eastAsia="ru-RU"/>
        </w:rPr>
        <w:t>.</w:t>
      </w:r>
    </w:p>
    <w:p>
      <w:pPr>
        <w:shd w:val="clear" w:color="auto" w:fill="FEFEFE"/>
        <w:spacing w:after="0"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pPr>
        <w:shd w:val="clear" w:color="auto" w:fill="FEFEFE"/>
        <w:spacing w:line="240" w:lineRule="auto"/>
        <w:rPr>
          <w:rFonts w:ascii="Segoe UI" w:hAnsi="Segoe UI" w:eastAsia="Times New Roman" w:cs="Segoe UI"/>
          <w:color w:val="212529"/>
          <w:sz w:val="24"/>
          <w:szCs w:val="24"/>
          <w:lang w:eastAsia="ru-RU"/>
        </w:rPr>
      </w:pPr>
      <w:r>
        <w:rPr>
          <w:rFonts w:ascii="Segoe UI" w:hAnsi="Segoe UI" w:eastAsia="Times New Roman" w:cs="Segoe UI"/>
          <w:color w:val="212529"/>
          <w:sz w:val="24"/>
          <w:szCs w:val="24"/>
          <w:lang w:eastAsia="ru-RU"/>
        </w:rPr>
        <w:t>14.3. Актуальная версия Политики в свободном доступе расположена в сети Интернет по адресу </w:t>
      </w:r>
      <w:r>
        <w:rPr>
          <w:rFonts w:ascii="Segoe UI" w:hAnsi="Segoe UI" w:eastAsia="Times New Roman" w:cs="Segoe UI"/>
          <w:color w:val="212529"/>
          <w:sz w:val="24"/>
          <w:szCs w:val="24"/>
          <w:shd w:val="clear" w:color="auto" w:fill="FCF8E3"/>
          <w:lang w:eastAsia="ru-RU"/>
        </w:rPr>
        <w:t>https://</w:t>
      </w:r>
      <w:r>
        <w:rPr>
          <w:rFonts w:ascii="Segoe UI" w:hAnsi="Segoe UI" w:eastAsia="Times New Roman" w:cs="Segoe UI"/>
          <w:color w:val="212529"/>
          <w:sz w:val="24"/>
          <w:szCs w:val="24"/>
          <w:shd w:val="clear" w:color="auto" w:fill="FCF8E3"/>
          <w:lang w:val="en-US" w:eastAsia="ru-RU"/>
        </w:rPr>
        <w:t>masterglasses</w:t>
      </w:r>
      <w:r>
        <w:rPr>
          <w:rFonts w:ascii="Segoe UI" w:hAnsi="Segoe UI" w:eastAsia="Times New Roman" w:cs="Segoe UI"/>
          <w:color w:val="212529"/>
          <w:sz w:val="24"/>
          <w:szCs w:val="24"/>
          <w:shd w:val="clear" w:color="auto" w:fill="FCF8E3"/>
          <w:lang w:eastAsia="ru-RU"/>
        </w:rPr>
        <w:t>.ru/about.html</w:t>
      </w:r>
      <w:r>
        <w:rPr>
          <w:rFonts w:ascii="Segoe UI" w:hAnsi="Segoe UI" w:eastAsia="Times New Roman" w:cs="Segoe UI"/>
          <w:color w:val="212529"/>
          <w:sz w:val="24"/>
          <w:szCs w:val="24"/>
          <w:lang w:eastAsia="ru-RU"/>
        </w:rPr>
        <w:t>.</w:t>
      </w:r>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A8B"/>
    <w:rsid w:val="00170A8B"/>
    <w:rsid w:val="003B3C17"/>
    <w:rsid w:val="75444C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4"/>
    <w:basedOn w:val="1"/>
    <w:next w:val="1"/>
    <w:link w:val="7"/>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paragraph" w:styleId="3">
    <w:name w:val="heading 5"/>
    <w:basedOn w:val="1"/>
    <w:next w:val="1"/>
    <w:link w:val="8"/>
    <w:qFormat/>
    <w:uiPriority w:val="9"/>
    <w:pPr>
      <w:spacing w:before="100" w:beforeAutospacing="1" w:after="100" w:afterAutospacing="1" w:line="240" w:lineRule="auto"/>
      <w:outlineLvl w:val="4"/>
    </w:pPr>
    <w:rPr>
      <w:rFonts w:ascii="Times New Roman" w:hAnsi="Times New Roman" w:eastAsia="Times New Roman" w:cs="Times New Roman"/>
      <w:b/>
      <w:bCs/>
      <w:sz w:val="20"/>
      <w:szCs w:val="20"/>
      <w:lang w:eastAsia="ru-RU"/>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Strong"/>
    <w:basedOn w:val="4"/>
    <w:qFormat/>
    <w:uiPriority w:val="22"/>
    <w:rPr>
      <w:b/>
      <w:bCs/>
    </w:rPr>
  </w:style>
  <w:style w:type="character" w:customStyle="1" w:styleId="7">
    <w:name w:val="Заголовок 4 Знак"/>
    <w:basedOn w:val="4"/>
    <w:link w:val="2"/>
    <w:uiPriority w:val="9"/>
    <w:rPr>
      <w:rFonts w:ascii="Times New Roman" w:hAnsi="Times New Roman" w:eastAsia="Times New Roman" w:cs="Times New Roman"/>
      <w:b/>
      <w:bCs/>
      <w:sz w:val="24"/>
      <w:szCs w:val="24"/>
      <w:lang w:eastAsia="ru-RU"/>
    </w:rPr>
  </w:style>
  <w:style w:type="character" w:customStyle="1" w:styleId="8">
    <w:name w:val="Заголовок 5 Знак"/>
    <w:basedOn w:val="4"/>
    <w:link w:val="3"/>
    <w:uiPriority w:val="9"/>
    <w:rPr>
      <w:rFonts w:ascii="Times New Roman" w:hAnsi="Times New Roman" w:eastAsia="Times New Roman" w:cs="Times New Roman"/>
      <w:b/>
      <w:bCs/>
      <w:sz w:val="20"/>
      <w:szCs w:val="20"/>
      <w:lang w:eastAsia="ru-RU"/>
    </w:rPr>
  </w:style>
  <w:style w:type="character" w:customStyle="1" w:styleId="9">
    <w:name w:val="link"/>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3196</Words>
  <Characters>18219</Characters>
  <Lines>151</Lines>
  <Paragraphs>42</Paragraphs>
  <TotalTime>2</TotalTime>
  <ScaleCrop>false</ScaleCrop>
  <LinksUpToDate>false</LinksUpToDate>
  <CharactersWithSpaces>21373</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2021-06-16T08:37:00Z</dcterms:created>
  <dc:creator>Tany</dc:creator>
  <cp:lastModifiedBy>Troll</cp:lastModifiedBy>
  <dcterms:modified xsi:type="dcterms:W3CDTF">2021-08-04T10:00:17Z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1049-11.2.0.10223</vt:lpwstr>
  </property>
</Properties>
</file>